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　　年　　月　　日　</w:t>
      </w:r>
    </w:p>
    <w:p>
      <w:pPr>
        <w:pStyle w:val="0"/>
        <w:jc w:val="center"/>
        <w:rPr>
          <w:rFonts w:hint="default"/>
          <w:sz w:val="32"/>
        </w:rPr>
      </w:pPr>
      <w:r>
        <w:rPr>
          <w:rFonts w:hint="eastAsia"/>
          <w:sz w:val="32"/>
        </w:rPr>
        <w:t>誓　約　書</w:t>
      </w:r>
    </w:p>
    <w:p>
      <w:pPr>
        <w:pStyle w:val="0"/>
        <w:ind w:firstLine="233" w:firstLineChars="100"/>
        <w:rPr>
          <w:rFonts w:hint="default"/>
          <w:kern w:val="0"/>
        </w:rPr>
      </w:pPr>
      <w:r>
        <w:rPr>
          <w:rFonts w:hint="eastAsia"/>
        </w:rPr>
        <w:t>秋田県知事　様</w:t>
      </w:r>
    </w:p>
    <w:p>
      <w:pPr>
        <w:pStyle w:val="0"/>
        <w:ind w:left="3360" w:firstLine="840"/>
        <w:rPr>
          <w:rFonts w:hint="default"/>
        </w:rPr>
      </w:pPr>
      <w:r>
        <w:rPr>
          <w:rFonts w:hint="eastAsia"/>
          <w:kern w:val="0"/>
        </w:rPr>
        <w:t>所</w:t>
      </w:r>
      <w:r>
        <w:rPr>
          <w:rFonts w:hint="eastAsia"/>
          <w:kern w:val="0"/>
        </w:rPr>
        <w:t xml:space="preserve"> </w:t>
      </w:r>
      <w:r>
        <w:rPr>
          <w:rFonts w:hint="eastAsia"/>
          <w:kern w:val="0"/>
        </w:rPr>
        <w:t>　在</w:t>
      </w:r>
      <w:r>
        <w:rPr>
          <w:rFonts w:hint="eastAsia"/>
          <w:kern w:val="0"/>
        </w:rPr>
        <w:t xml:space="preserve"> </w:t>
      </w:r>
      <w:r>
        <w:rPr>
          <w:rFonts w:hint="eastAsia"/>
          <w:kern w:val="0"/>
        </w:rPr>
        <w:t>　地</w:t>
      </w:r>
    </w:p>
    <w:p>
      <w:pPr>
        <w:pStyle w:val="0"/>
        <w:ind w:left="3360" w:firstLine="840"/>
        <w:rPr>
          <w:rFonts w:hint="default"/>
        </w:rPr>
      </w:pPr>
      <w:r>
        <w:rPr>
          <w:rFonts w:hint="eastAsia"/>
          <w:kern w:val="0"/>
        </w:rPr>
        <w:t>名　　　　称</w:t>
      </w:r>
    </w:p>
    <w:p>
      <w:pPr>
        <w:pStyle w:val="0"/>
        <w:ind w:left="3360" w:firstLine="840"/>
        <w:rPr>
          <w:rFonts w:hint="default"/>
        </w:rPr>
      </w:pPr>
      <w:r>
        <w:rPr>
          <w:rFonts w:hint="eastAsia"/>
        </w:rPr>
        <w:t>代表者職氏名　　　　　　　　</w:t>
      </w:r>
      <w:r>
        <w:rPr>
          <w:rFonts w:hint="eastAsia"/>
        </w:rPr>
        <w:t xml:space="preserve"> </w:t>
      </w:r>
      <w:r>
        <w:rPr>
          <w:rFonts w:hint="eastAsia"/>
        </w:rPr>
        <w:t>　　　　</w:t>
      </w:r>
    </w:p>
    <w:p>
      <w:pPr>
        <w:pStyle w:val="0"/>
        <w:rPr>
          <w:rFonts w:hint="default"/>
        </w:rPr>
      </w:pPr>
    </w:p>
    <w:p>
      <w:pPr>
        <w:pStyle w:val="0"/>
        <w:ind w:firstLine="233" w:firstLineChars="100"/>
        <w:rPr>
          <w:rFonts w:hint="default" w:asciiTheme="minorEastAsia" w:hAnsiTheme="minorEastAsia" w:eastAsiaTheme="minorEastAsia"/>
        </w:rPr>
      </w:pPr>
      <w:r>
        <w:rPr>
          <w:rFonts w:hint="eastAsia" w:asciiTheme="minorEastAsia" w:hAnsiTheme="minorEastAsia" w:eastAsiaTheme="minorEastAsia"/>
        </w:rPr>
        <w:t>あきた企業連携型奨学金返還助成【登録企業等】（令和７年度採用企業）の登録にあたり、下記のすべての事項について誓約します。</w:t>
      </w:r>
    </w:p>
    <w:p>
      <w:pPr>
        <w:pStyle w:val="0"/>
        <w:rPr>
          <w:rFonts w:hint="default"/>
        </w:rPr>
      </w:pPr>
    </w:p>
    <w:p>
      <w:pPr>
        <w:pStyle w:val="0"/>
        <w:jc w:val="center"/>
        <w:rPr>
          <w:rFonts w:hint="default"/>
        </w:rPr>
      </w:pPr>
      <w:r>
        <w:rPr>
          <w:rFonts w:hint="eastAsia"/>
        </w:rPr>
        <w:t>記</w:t>
      </w:r>
    </w:p>
    <w:p>
      <w:pPr>
        <w:pStyle w:val="0"/>
        <w:ind w:left="233" w:hanging="233" w:hangingChars="100"/>
        <w:rPr>
          <w:rFonts w:hint="eastAsia"/>
        </w:rPr>
      </w:pPr>
      <w:r>
        <w:rPr>
          <w:rFonts w:hint="eastAsia"/>
        </w:rPr>
        <w:t>１　助成金の認定を受け、交付決定を受けた者への助成について、県と連携して所定の額を負担する。</w:t>
      </w:r>
    </w:p>
    <w:p>
      <w:pPr>
        <w:pStyle w:val="0"/>
        <w:ind w:left="0" w:leftChars="0" w:hanging="438" w:hangingChars="200"/>
        <w:rPr>
          <w:rFonts w:hint="eastAsia"/>
        </w:rPr>
      </w:pPr>
      <w:r>
        <w:rPr>
          <w:rFonts w:hint="eastAsia"/>
        </w:rPr>
        <w:t>２　県内本社企業等又は主たる勤務地を県内に定めて雇用する県外本社企業等に該当する。</w:t>
      </w:r>
    </w:p>
    <w:p>
      <w:pPr>
        <w:pStyle w:val="0"/>
        <w:ind w:left="0" w:leftChars="0" w:hanging="438" w:hangingChars="200"/>
        <w:rPr>
          <w:rFonts w:hint="eastAsia"/>
        </w:rPr>
      </w:pPr>
      <w:r>
        <w:rPr>
          <w:rFonts w:hint="eastAsia"/>
        </w:rPr>
        <w:t>３　助成対象者について、正社員として６年以上雇用を継続する意思がある。</w:t>
      </w:r>
    </w:p>
    <w:p>
      <w:pPr>
        <w:pStyle w:val="0"/>
        <w:ind w:left="0" w:leftChars="0" w:hanging="438" w:hangingChars="200"/>
        <w:rPr>
          <w:rFonts w:hint="eastAsia"/>
        </w:rPr>
      </w:pPr>
      <w:r>
        <w:rPr>
          <w:rFonts w:hint="eastAsia"/>
        </w:rPr>
        <w:t>４　助成対象として制度利用の意思のある者全てに当制度を適用させる。</w:t>
      </w:r>
    </w:p>
    <w:p>
      <w:pPr>
        <w:pStyle w:val="0"/>
        <w:ind w:left="0" w:leftChars="0" w:hanging="438" w:hangingChars="200"/>
        <w:rPr>
          <w:rFonts w:hint="eastAsia"/>
        </w:rPr>
      </w:pPr>
      <w:r>
        <w:rPr>
          <w:rFonts w:hint="eastAsia"/>
        </w:rPr>
        <w:t>５　助成対象者が途中退職した場合等においても、助成金の返還を求めない。</w:t>
      </w:r>
    </w:p>
    <w:p>
      <w:pPr>
        <w:pStyle w:val="0"/>
        <w:ind w:left="233" w:hanging="233" w:hangingChars="100"/>
        <w:rPr>
          <w:rFonts w:hint="eastAsia"/>
        </w:rPr>
      </w:pPr>
      <w:r>
        <w:rPr>
          <w:rFonts w:hint="eastAsia"/>
        </w:rPr>
        <w:t>６　次の①から⑨のいずれにも該当しない。</w:t>
      </w:r>
    </w:p>
    <w:p>
      <w:pPr>
        <w:pStyle w:val="0"/>
        <w:ind w:left="219" w:leftChars="100" w:firstLine="219" w:firstLineChars="100"/>
        <w:rPr>
          <w:rFonts w:hint="eastAsia"/>
        </w:rPr>
      </w:pPr>
      <w:r>
        <w:rPr>
          <w:rFonts w:hint="eastAsia"/>
        </w:rPr>
        <w:t>①法人税法（昭和４０年法律第３４号）別表第一に掲げる公共法人</w:t>
      </w:r>
    </w:p>
    <w:p>
      <w:pPr>
        <w:pStyle w:val="0"/>
        <w:ind w:left="219" w:leftChars="100" w:firstLine="219" w:firstLineChars="100"/>
        <w:rPr>
          <w:rFonts w:hint="eastAsia"/>
        </w:rPr>
      </w:pPr>
      <w:r>
        <w:rPr>
          <w:rFonts w:hint="eastAsia"/>
        </w:rPr>
        <w:t>②国税又は地方税等を滞納している企業等</w:t>
      </w:r>
    </w:p>
    <w:p>
      <w:pPr>
        <w:pStyle w:val="0"/>
        <w:ind w:left="219" w:leftChars="100" w:firstLine="219" w:firstLineChars="100"/>
        <w:rPr>
          <w:rFonts w:hint="eastAsia"/>
        </w:rPr>
      </w:pPr>
      <w:r>
        <w:rPr>
          <w:rFonts w:hint="eastAsia"/>
        </w:rPr>
        <w:t>③県又は</w:t>
      </w:r>
      <w:bookmarkStart w:id="0" w:name="_GoBack"/>
      <w:bookmarkEnd w:id="0"/>
      <w:r>
        <w:rPr>
          <w:rFonts w:hint="eastAsia"/>
        </w:rPr>
        <w:t>国等の補助金において不正受給をした企業等</w:t>
      </w:r>
    </w:p>
    <w:p>
      <w:pPr>
        <w:pStyle w:val="0"/>
        <w:ind w:left="219" w:leftChars="100" w:firstLine="219" w:firstLineChars="100"/>
        <w:rPr>
          <w:rFonts w:hint="eastAsia"/>
        </w:rPr>
      </w:pPr>
      <w:r>
        <w:rPr>
          <w:rFonts w:hint="eastAsia"/>
        </w:rPr>
        <w:t>④法令に基づき、雇用保険、労働災害保険、健康保険、厚生年金保険に加入する義務があるに</w:t>
      </w:r>
    </w:p>
    <w:p>
      <w:pPr>
        <w:pStyle w:val="0"/>
        <w:ind w:left="219" w:leftChars="100" w:firstLine="438" w:firstLineChars="200"/>
        <w:rPr>
          <w:rFonts w:hint="eastAsia"/>
        </w:rPr>
      </w:pPr>
      <w:r>
        <w:rPr>
          <w:rFonts w:hint="eastAsia"/>
        </w:rPr>
        <w:t>もかかわらず加入していない企業等</w:t>
      </w:r>
    </w:p>
    <w:p>
      <w:pPr>
        <w:pStyle w:val="0"/>
        <w:ind w:left="219" w:leftChars="100" w:firstLine="219" w:firstLineChars="100"/>
        <w:rPr>
          <w:rFonts w:hint="eastAsia"/>
        </w:rPr>
      </w:pPr>
      <w:r>
        <w:rPr>
          <w:rFonts w:hint="eastAsia"/>
        </w:rPr>
        <w:t>⑤労働関係法規等の法令に違反している企業等</w:t>
      </w:r>
    </w:p>
    <w:p>
      <w:pPr>
        <w:pStyle w:val="0"/>
        <w:ind w:left="219" w:leftChars="100" w:firstLine="219" w:firstLineChars="100"/>
        <w:rPr>
          <w:rFonts w:hint="eastAsia"/>
        </w:rPr>
      </w:pPr>
      <w:r>
        <w:rPr>
          <w:rFonts w:hint="eastAsia"/>
        </w:rPr>
        <w:t>⑥企業等又は企業等の役員等が、暴力団員（暴力団員による不当な行為の防止等に関する法律</w:t>
      </w:r>
    </w:p>
    <w:p>
      <w:pPr>
        <w:pStyle w:val="0"/>
        <w:ind w:left="219" w:leftChars="100" w:firstLine="438" w:firstLineChars="200"/>
        <w:rPr>
          <w:rFonts w:hint="eastAsia"/>
        </w:rPr>
      </w:pPr>
      <w:r>
        <w:rPr>
          <w:rFonts w:hint="eastAsia"/>
        </w:rPr>
        <w:t>（平成３年法律第７７号）第２条第６号に規定する暴力団員をいう。）と関わりのある企業等</w:t>
      </w:r>
    </w:p>
    <w:p>
      <w:pPr>
        <w:pStyle w:val="0"/>
        <w:ind w:left="219" w:leftChars="100" w:firstLine="219" w:firstLineChars="100"/>
        <w:rPr>
          <w:rFonts w:hint="eastAsia"/>
        </w:rPr>
      </w:pPr>
      <w:r>
        <w:rPr>
          <w:rFonts w:hint="eastAsia"/>
        </w:rPr>
        <w:t>⑦企業等又は企業等の役員等が、破壊活動防止法（昭和２７年法律第２４０号）第４条に規定</w:t>
      </w:r>
    </w:p>
    <w:p>
      <w:pPr>
        <w:pStyle w:val="0"/>
        <w:ind w:left="219" w:leftChars="100" w:firstLine="438" w:firstLineChars="200"/>
        <w:rPr>
          <w:rFonts w:hint="eastAsia"/>
        </w:rPr>
      </w:pPr>
      <w:r>
        <w:rPr>
          <w:rFonts w:hint="eastAsia"/>
        </w:rPr>
        <w:t>する暴力主義的破壊活動を行った又は行うおそれのある団体に属している企業等</w:t>
      </w:r>
    </w:p>
    <w:p>
      <w:pPr>
        <w:pStyle w:val="0"/>
        <w:ind w:left="219" w:leftChars="100" w:firstLine="219" w:firstLineChars="100"/>
        <w:rPr>
          <w:rFonts w:hint="eastAsia"/>
        </w:rPr>
      </w:pPr>
      <w:r>
        <w:rPr>
          <w:rFonts w:hint="eastAsia"/>
        </w:rPr>
        <w:t>⑧登録申込時点で破産手続開始決定を受けている、倒産又は解散している企業等</w:t>
      </w:r>
    </w:p>
    <w:p>
      <w:pPr>
        <w:pStyle w:val="0"/>
        <w:ind w:left="219" w:leftChars="100" w:firstLine="219" w:firstLineChars="100"/>
        <w:rPr>
          <w:rFonts w:hint="eastAsia"/>
        </w:rPr>
      </w:pPr>
      <w:r>
        <w:rPr>
          <w:rFonts w:hint="eastAsia"/>
        </w:rPr>
        <w:t>⑨その他、本制度の信頼を損なうおそれのある企業等であること</w:t>
      </w:r>
    </w:p>
    <w:p>
      <w:pPr>
        <w:pStyle w:val="0"/>
        <w:ind w:left="233" w:hanging="233" w:hangingChars="100"/>
        <w:rPr>
          <w:rFonts w:hint="eastAsia"/>
        </w:rPr>
      </w:pPr>
      <w:r>
        <w:rPr>
          <w:rFonts w:hint="eastAsia"/>
        </w:rPr>
        <w:t>５　助成対象者を採用した場合、当該対象者が本制度適用のために行う助成金認定申請や助成金交付申請等の手続に協力する。</w:t>
      </w:r>
    </w:p>
    <w:p>
      <w:pPr>
        <w:pStyle w:val="0"/>
        <w:ind w:left="233" w:hanging="233" w:hangingChars="100"/>
        <w:rPr>
          <w:rFonts w:hint="eastAsia"/>
        </w:rPr>
      </w:pPr>
      <w:r>
        <w:rPr>
          <w:rFonts w:hint="eastAsia"/>
        </w:rPr>
        <w:t>６　助成対象者の就業促進を図るため、業界・企業情報の提供、説明会、インターンシップの受入れ等、助成候補者が業界や企業を研究する機会の創出に努める。</w:t>
      </w:r>
    </w:p>
    <w:p>
      <w:pPr>
        <w:pStyle w:val="0"/>
        <w:ind w:left="233" w:hanging="233" w:hangingChars="100"/>
        <w:rPr>
          <w:rFonts w:hint="default"/>
        </w:rPr>
      </w:pPr>
      <w:r>
        <w:rPr>
          <w:rFonts w:hint="eastAsia"/>
        </w:rPr>
        <w:t>７　助成対象者から各種証明書類の発行等、助成事業に係る手続きについて対応を求められた場合には、誠実かつ速やかに対応する。</w:t>
      </w:r>
    </w:p>
    <w:p>
      <w:pPr>
        <w:pStyle w:val="0"/>
        <w:ind w:left="233" w:hanging="233" w:hangingChars="100"/>
        <w:rPr>
          <w:rFonts w:hint="default"/>
        </w:rPr>
      </w:pPr>
      <w:r>
        <w:rPr>
          <w:rFonts w:hint="eastAsia"/>
        </w:rPr>
        <w:t>８　秋田県個人情報保護条例を遵守し、個人情報を適切に取り扱う。</w:t>
      </w:r>
    </w:p>
    <w:p>
      <w:pPr>
        <w:pStyle w:val="0"/>
        <w:ind w:left="233" w:hanging="233" w:hangingChars="100"/>
        <w:rPr>
          <w:rFonts w:hint="default"/>
        </w:rPr>
      </w:pPr>
    </w:p>
    <w:p>
      <w:pPr>
        <w:pStyle w:val="0"/>
        <w:ind w:left="233" w:leftChars="100" w:firstLine="233" w:firstLineChars="100"/>
        <w:rPr>
          <w:rFonts w:hint="default"/>
        </w:rPr>
      </w:pPr>
    </w:p>
    <w:p>
      <w:pPr>
        <w:pStyle w:val="0"/>
        <w:ind w:left="233" w:hanging="233" w:hangingChars="100"/>
        <w:jc w:val="right"/>
        <w:rPr>
          <w:rFonts w:hint="default"/>
        </w:rPr>
      </w:pPr>
      <w:r>
        <w:rPr>
          <w:rFonts w:hint="eastAsia"/>
        </w:rPr>
        <w:t>以上</w:t>
      </w:r>
    </w:p>
    <w:sectPr>
      <w:headerReference r:id="rId6" w:type="default"/>
      <w:footerReference r:id="rId7" w:type="default"/>
      <w:headerReference r:id="rId5" w:type="first"/>
      <w:pgSz w:w="11906" w:h="16838"/>
      <w:pgMar w:top="1134" w:right="1134" w:bottom="567" w:left="1134" w:header="851" w:footer="992" w:gutter="0"/>
      <w:cols w:space="720"/>
      <w:titlePg w:val="1"/>
      <w:textDirection w:val="lrTb"/>
      <w:docGrid w:type="linesAndChars" w:linePitch="326"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rPr>
    </w:pPr>
    <w:r>
      <w:rPr>
        <w:rFonts w:hint="eastAsia"/>
      </w:rPr>
      <w:t>様式第３号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8"/>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sz w:val="24"/>
    </w:rPr>
  </w:style>
  <w:style w:type="character" w:styleId="23">
    <w:name w:val="Placeholder Text"/>
    <w:basedOn w:val="10"/>
    <w:next w:val="23"/>
    <w:link w:val="0"/>
    <w:uiPriority w:val="0"/>
    <w:rPr>
      <w:color w:val="808080"/>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0</Words>
  <Characters>886</Characters>
  <Application>JUST Note</Application>
  <Lines>40</Lines>
  <Paragraphs>31</Paragraphs>
  <CharactersWithSpaces>927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小野　将文</cp:lastModifiedBy>
  <dcterms:modified xsi:type="dcterms:W3CDTF">2024-03-19T04:38:48Z</dcterms:modified>
  <cp:revision>18</cp:revision>
</cp:coreProperties>
</file>